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32E0" w14:textId="4C287C42" w:rsidR="00914D02" w:rsidRDefault="00914D02" w:rsidP="00914D0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Pokyny k platbě poplatku za svoz komunálního odpadu a poplatků za psy v roce 202</w:t>
      </w:r>
      <w:r w:rsidR="003E44F9">
        <w:rPr>
          <w:b/>
          <w:sz w:val="28"/>
          <w:szCs w:val="28"/>
        </w:rPr>
        <w:t>5</w:t>
      </w:r>
    </w:p>
    <w:p w14:paraId="328B9211" w14:textId="77777777" w:rsidR="00914D02" w:rsidRDefault="00914D02" w:rsidP="00914D02">
      <w:pPr>
        <w:jc w:val="both"/>
        <w:outlineLvl w:val="0"/>
        <w:rPr>
          <w:b/>
          <w:color w:val="FF0000"/>
          <w:sz w:val="28"/>
          <w:szCs w:val="28"/>
        </w:rPr>
      </w:pPr>
    </w:p>
    <w:p w14:paraId="2F6F7616" w14:textId="24EE8752" w:rsidR="00914D02" w:rsidRDefault="00914D02" w:rsidP="00914D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Poplatek ve výši 5</w:t>
      </w:r>
      <w:r w:rsidR="003E44F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0,- Kč /na osobu a rok za všechny občany hlášené k trvalému pobytu na území obce bude možno od ledna do konce dubna 202</w:t>
      </w:r>
      <w:r w:rsidR="003E44F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hradit v hotovosti na obci nebo bezhotovostně převodem na obecní  účet 2921241/0100 s variabilním symbolem číslo popisné nebo evidenční,  před něž vložíte v Holubově jedničku, v Krásetíně dvojku a Třísově trojku. </w:t>
      </w:r>
    </w:p>
    <w:p w14:paraId="6211F0A6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</w:p>
    <w:p w14:paraId="614EEC1A" w14:textId="55571A9E" w:rsidR="00914D02" w:rsidRDefault="00914D02" w:rsidP="00914D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Majitelé trvale neobydlených nemovitostí – chalup a chat mají možnost ukládat směsný komunál odpad do černých kontejnerů umístěných : v Krásetíně pod pergolou na kontejnery, v Třísově u zastávky ČD u kontejnerů a v Hamru, v Holubově v pergole u Grafobalu. Hradit budou částku </w:t>
      </w:r>
      <w:r w:rsidR="003E44F9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>0,- Kč za objekt a rok. Úhrada bude stejná jako u obydlených nemovitostí jen s tím rozdílem, že před číslo popisné nebo evidenční vložíte   v Holubově  čtyřku,  Krasetíně  pětku a v Třísově  šestku.</w:t>
      </w:r>
    </w:p>
    <w:p w14:paraId="2BC482DB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</w:p>
    <w:p w14:paraId="2CDCC422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 majiteli nemovitostí, kteří své objekty pronajímají, majiteli prodejen, restaurací a penzionů máme uzavřeny individuální smlouvy, na jejichž základě jim budou vystaveny faktury.     </w:t>
      </w:r>
    </w:p>
    <w:p w14:paraId="2C5D0526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</w:p>
    <w:p w14:paraId="079B5082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Rovněž poplatky za psy je možno platit stejně, jen před číslo popisné  vložíte v Holubově  sedmičku, v Krasetíně osmičku a v Třísově  devítku.</w:t>
      </w:r>
    </w:p>
    <w:p w14:paraId="6C6C4C90" w14:textId="77777777" w:rsidR="00914D02" w:rsidRDefault="00914D02" w:rsidP="00914D02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Za jednoho psa 100,- Kč za každého dalšího 150,- Kč občané nad 65 let za jednoho psa 50,- Kč a za každého dalšího 75,- Kč.</w:t>
      </w:r>
    </w:p>
    <w:p w14:paraId="11C21924" w14:textId="77777777" w:rsidR="00914D02" w:rsidRDefault="00914D02" w:rsidP="00914D02">
      <w:pPr>
        <w:jc w:val="both"/>
        <w:outlineLvl w:val="0"/>
        <w:rPr>
          <w:b/>
          <w:color w:val="FF0000"/>
          <w:sz w:val="28"/>
          <w:szCs w:val="28"/>
        </w:rPr>
      </w:pPr>
    </w:p>
    <w:p w14:paraId="5E4B320C" w14:textId="77777777" w:rsidR="00914D02" w:rsidRDefault="00914D02" w:rsidP="00914D02">
      <w:pPr>
        <w:jc w:val="both"/>
        <w:outlineLvl w:val="0"/>
        <w:rPr>
          <w:b/>
          <w:color w:val="FF0000"/>
          <w:sz w:val="28"/>
          <w:szCs w:val="28"/>
        </w:rPr>
      </w:pPr>
    </w:p>
    <w:p w14:paraId="05CBEA81" w14:textId="77777777" w:rsidR="00914D02" w:rsidRDefault="00914D02" w:rsidP="00914D02">
      <w:pPr>
        <w:jc w:val="both"/>
        <w:outlineLvl w:val="0"/>
        <w:rPr>
          <w:b/>
          <w:sz w:val="28"/>
          <w:szCs w:val="28"/>
        </w:rPr>
      </w:pPr>
    </w:p>
    <w:p w14:paraId="694320BD" w14:textId="77777777" w:rsidR="00AD6077" w:rsidRPr="00914D02" w:rsidRDefault="00AD6077" w:rsidP="00914D02"/>
    <w:sectPr w:rsidR="00AD6077" w:rsidRPr="0091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02"/>
    <w:rsid w:val="003E44F9"/>
    <w:rsid w:val="00914D02"/>
    <w:rsid w:val="00AD6077"/>
    <w:rsid w:val="00C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2570"/>
  <w15:chartTrackingRefBased/>
  <w15:docId w15:val="{1B67CB22-8CB7-4D84-8686-E54E064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D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holubov</dc:creator>
  <cp:keywords/>
  <dc:description/>
  <cp:lastModifiedBy>sekretariat holubov</cp:lastModifiedBy>
  <cp:revision>4</cp:revision>
  <dcterms:created xsi:type="dcterms:W3CDTF">2024-01-22T12:58:00Z</dcterms:created>
  <dcterms:modified xsi:type="dcterms:W3CDTF">2024-12-13T09:07:00Z</dcterms:modified>
</cp:coreProperties>
</file>